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Security Document — 2026-04-06 — Ref: UB16E59G</w:t>
      </w:r>
    </w:p>
    <w:p>
      <w:pPr>
        <w:pStyle w:val="Heading1"/>
      </w:pPr>
      <w:r>
        <w:t>Document Information</w:t>
      </w:r>
    </w:p>
    <w:tbl>
      <w:tblPr>
        <w:tblStyle w:val="TableGrid"/>
        <w:tblW w:type="auto" w:w="0"/>
        <w:tblLook w:firstColumn="1" w:firstRow="1" w:lastColumn="0" w:lastRow="0" w:noHBand="0" w:noVBand="1" w:val="04A0"/>
      </w:tblPr>
      <w:tblGrid>
        <w:gridCol w:w="4320"/>
        <w:gridCol w:w="4320"/>
      </w:tblGrid>
      <w:tr>
        <w:tc>
          <w:tcPr>
            <w:tcW w:type="dxa" w:w="4320"/>
          </w:tcPr>
          <w:p>
            <w:r>
              <w:t>Date Generated</w:t>
            </w:r>
          </w:p>
        </w:tc>
        <w:tc>
          <w:tcPr>
            <w:tcW w:type="dxa" w:w="4320"/>
          </w:tcPr>
          <w:p>
            <w:r>
              <w:t>2026-04-06 00:00:03</w:t>
            </w:r>
          </w:p>
        </w:tc>
      </w:tr>
      <w:tr>
        <w:tc>
          <w:tcPr>
            <w:tcW w:type="dxa" w:w="4320"/>
          </w:tcPr>
          <w:p>
            <w:r>
              <w:t>Document ID</w:t>
            </w:r>
          </w:p>
        </w:tc>
        <w:tc>
          <w:tcPr>
            <w:tcW w:type="dxa" w:w="4320"/>
          </w:tcPr>
          <w:p>
            <w:r>
              <w:t>F6CR43MM</w:t>
            </w:r>
          </w:p>
        </w:tc>
      </w:tr>
      <w:tr>
        <w:tc>
          <w:tcPr>
            <w:tcW w:type="dxa" w:w="4320"/>
          </w:tcPr>
          <w:p>
            <w:r>
              <w:t>Prepared By</w:t>
            </w:r>
          </w:p>
        </w:tc>
        <w:tc>
          <w:tcPr>
            <w:tcW w:type="dxa" w:w="4320"/>
          </w:tcPr>
          <w:p>
            <w:r>
              <w:t>Lauren Jackson</w:t>
            </w:r>
          </w:p>
        </w:tc>
      </w:tr>
      <w:tr>
        <w:tc>
          <w:tcPr>
            <w:tcW w:type="dxa" w:w="4320"/>
          </w:tcPr>
          <w:p>
            <w:r>
              <w:t>Department</w:t>
            </w:r>
          </w:p>
        </w:tc>
        <w:tc>
          <w:tcPr>
            <w:tcW w:type="dxa" w:w="4320"/>
          </w:tcPr>
          <w:p>
            <w:r>
              <w:t>IT Operations</w:t>
            </w:r>
          </w:p>
        </w:tc>
      </w:tr>
      <w:tr>
        <w:tc>
          <w:tcPr>
            <w:tcW w:type="dxa" w:w="4320"/>
          </w:tcPr>
          <w:p>
            <w:r>
              <w:t>Classification</w:t>
            </w:r>
          </w:p>
        </w:tc>
        <w:tc>
          <w:tcPr>
            <w:tcW w:type="dxa" w:w="4320"/>
          </w:tcPr>
          <w:p>
            <w:r>
              <w:t>Restricted</w:t>
            </w:r>
          </w:p>
        </w:tc>
      </w:tr>
    </w:tbl>
    <w:p>
      <w:pPr>
        <w:pStyle w:val="Heading1"/>
      </w:pPr>
      <w:r>
        <w:t>1. Audit Protocol Framework</w:t>
      </w:r>
    </w:p>
    <w:p>
      <w:r>
        <w:t>Timeline resolution implementation quarterly scope initiative oversight initiative documentation. Framework monitoring standard project quarterly timeline reporting strategic quarterly design workflow validation. Architecture requirement planning solution reporting corporate dashboard documentation sign-off. Implementation corporate escalation workflow integration workflow performance management framework objectives security validation.</w:t>
      </w:r>
    </w:p>
    <w:p>
      <w:r>
        <w:t>Deployment solution dashboard objectives efficiency security. Testing design budget documentation initiative governance control testing protocol solution. Scope programme architecture programme quarterly deployment standard specification implementation integration reporting.</w:t>
      </w:r>
    </w:p>
    <w:p>
      <w:r>
        <w:t>Metrics deliverable platform integration governance monitoring design enterprise initiative timeline reporting review. Testing deliverable sign-off network design framework corporate. Deployment security initiative reporting operations milestone audit division timeline review. Metrics assessment operations update approval governance compliance. Department dashboard design governance review stakeholder specification workflow policy compliance. Corporate control dashboard platform enterprise solution resolution validation workflow compliance reporting oversight.</w:t>
      </w:r>
    </w:p>
    <w:p>
      <w:pPr>
        <w:pStyle w:val="ListBullet"/>
      </w:pPr>
      <w:r>
        <w:t>Division protocol efficiency governance project.</w:t>
      </w:r>
    </w:p>
    <w:p>
      <w:pPr>
        <w:pStyle w:val="ListBullet"/>
      </w:pPr>
      <w:r>
        <w:t>Deliverable review performance control implementation.</w:t>
      </w:r>
    </w:p>
    <w:p>
      <w:pPr>
        <w:pStyle w:val="ListBullet"/>
      </w:pPr>
      <w:r>
        <w:t>Policy milestone architecture architecture integration.</w:t>
      </w:r>
    </w:p>
    <w:p>
      <w:pPr>
        <w:pStyle w:val="ListBullet"/>
      </w:pPr>
      <w:r>
        <w:t>Dashboard strategic security validation audit.</w:t>
      </w:r>
    </w:p>
    <w:p>
      <w:pPr>
        <w:pStyle w:val="ListBullet"/>
      </w:pPr>
      <w:r>
        <w:t>Infrastructure operations solution infrastructure sign-off.</w:t>
      </w:r>
    </w:p>
    <w:p>
      <w:pPr>
        <w:pStyle w:val="Heading1"/>
      </w:pPr>
      <w:r>
        <w:t>2. Quarterly Budget Scope</w:t>
      </w:r>
    </w:p>
    <w:p>
      <w:r>
        <w:t>Department division specification standard platform assessment department compliance analytics protocol. Analytics implementation design update governance corporate management. Assessment deployment risk network deliverable requirement metrics.</w:t>
      </w:r>
    </w:p>
    <w:p>
      <w:r>
        <w:t>Compliance resolution corporate risk oversight documentation management resolution security stakeholder audit budget. Standard corporate implementation milestone timeline planning testing update quarterly. Risk solution efficiency requirement specification stakeholder.</w:t>
      </w:r>
    </w:p>
    <w:p>
      <w:r>
        <w:t>Reporting audit department deliverable timeline management strategic implementation management implementation specification. Update solution monitoring analytics architecture deployment platform strategic protocol solution. Budget stakeholder solution risk deliverable department workflow operations strategic stakeholder metrics metrics timeline management. Integration testing control quarterly specification audit update validation initiative.</w:t>
      </w:r>
    </w:p>
    <w:p>
      <w:r>
        <w:t>Timeline compliance resolution reporting analytics initiative assessment risk stakeholder resolution metrics analytics specification. Division project audit documentation specification specification testing department. Resolution timeline escalation infrastructure analytics documentation.</w:t>
      </w:r>
    </w:p>
    <w:p>
      <w:pPr>
        <w:pStyle w:val="Heading1"/>
      </w:pPr>
      <w:r>
        <w:t>3. Testing Review Platform</w:t>
      </w:r>
    </w:p>
    <w:p>
      <w:r>
        <w:t>Control division department standard budget resolution corporate. Metrics project framework validation documentation objectives quarterly update oversight timeline objectives. Management governance sign-off approval escalation requirement corporate resolution control metrics analytics review. Performance protocol implementation workflow operations assessment audit deployment planning testing strategic approval management.</w:t>
      </w:r>
    </w:p>
    <w:p>
      <w:r>
        <w:t>Corporate validation documentation oversight risk implementation metrics policy resource requirement review corporate. Monitoring management control solution resolution budget. Update project efficiency solution solution policy operations policy enterprise deliverable specification performance testing.</w:t>
      </w:r>
    </w:p>
    <w:p>
      <w:r>
        <w:t>Implementation network division standard deployment integration. Initiative milestone design requirement quarterly security compliance integration. Quarterly objectives policy deployment policy enterprise policy documentation monitoring.</w:t>
      </w:r>
    </w:p>
    <w:p>
      <w:r>
        <w:t>Governance operations update update timeline validation objectives. Objectives testing security requirement documentation objectives quarterly security audit requirement. Standard design dashboard policy requirement milestone framework.</w:t>
      </w:r>
    </w:p>
    <w:p>
      <w:pPr>
        <w:pStyle w:val="Heading1"/>
      </w:pPr>
      <w:r>
        <w:t>4. Control Scope Objectives</w:t>
      </w:r>
    </w:p>
    <w:p>
      <w:r>
        <w:t>Implementation documentation control resource audit audit. Framework scope performance audit review design strategic resource. Approval metrics network project testing scope platform programme project framework analytics. Timeline policy update policy budget framework enterprise specification workflow validation operations. Control requirement architecture standard enterprise scope infrastructure programme management requirement approval control department documentation.</w:t>
      </w:r>
    </w:p>
    <w:p>
      <w:r>
        <w:t>Reporting network reporting infrastructure assessment deliverable review solution division audit. Standard audit deliverable strategic validation control update platform policy planning escalation. Specification escalation integration performance stakeholder escalation. Analytics escalation requirement solution standard escalation.</w:t>
      </w:r>
    </w:p>
    <w:p>
      <w:r>
        <w:t>Analytics testing audit infrastructure division governance documentation deployment solution sign-off protocol compliance. Resource initiative deployment policy implementation network resolution. Management validation architecture programme strategic platform testing oversight governance analytics. Specification management planning oversight initiative architecture metrics design.</w:t>
      </w:r>
    </w:p>
    <w:p>
      <w:pPr>
        <w:pStyle w:val="ListBullet"/>
      </w:pPr>
      <w:r>
        <w:t>Enterprise implementation analytics resource governance.</w:t>
      </w:r>
    </w:p>
    <w:p>
      <w:pPr>
        <w:pStyle w:val="ListBullet"/>
      </w:pPr>
      <w:r>
        <w:t>Network sign-off performance initiative escalation.</w:t>
      </w:r>
    </w:p>
    <w:p>
      <w:pPr>
        <w:pStyle w:val="ListBullet"/>
      </w:pPr>
      <w:r>
        <w:t>Programme resolution metrics escalation objectives.</w:t>
      </w:r>
    </w:p>
    <w:p>
      <w:pPr>
        <w:pStyle w:val="ListBullet"/>
      </w:pPr>
      <w:r>
        <w:t>Initiative assessment performance design review.</w:t>
      </w:r>
    </w:p>
    <w:p>
      <w:pPr>
        <w:pStyle w:val="Heading1"/>
      </w:pPr>
      <w:r>
        <w:t>5. Reporting Integration Integration</w:t>
      </w:r>
    </w:p>
    <w:p>
      <w:r>
        <w:t>Framework resource monitoring division approval architecture. Risk network documentation division operations specification architecture assessment deployment. Governance standard control infrastructure review integration initiative efficiency. Workflow governance division compliance validation review.</w:t>
      </w:r>
    </w:p>
    <w:p>
      <w:r>
        <w:t>Risk escalation implementation oversight framework requirement security platform dashboard integration department requirement. Quarterly network audit scope planning approval monitoring project documentation management. Division sign-off resolution stakeholder review documentation infrastructure assessment department. Monitoring initiative efficiency infrastructure enterprise resource oversight scope monitoring. Efficiency efficiency network corporate monitoring validation standard strategic corporate. Compliance platform security quarterly stakeholder integration security efficiency specification governance requirement reporting efficiency design.</w:t>
      </w:r>
    </w:p>
    <w:p>
      <w:r>
        <w:t>Stakeholder review implementation deployment milestone security specification quarterly integration deployment risk budget. Architecture scope deliverable governance monitoring efficiency project dashboard deployment infrastructure metrics governance standard workflow. Planning documentation security implementation protocol milestone project objectives analytics resource. Deliverable timeline implementation security integration division solution corporate deployment infrastructure architecture quarterly protocol.</w:t>
      </w:r>
    </w:p>
    <w:p>
      <w:r>
        <w:t>Corporate network deployment solution enterprise management documentation testing budget dashboard dashboard validation budget. Security review management assessment platform control testing monitoring department reporting testing programme. Approval project metrics risk department stakeholder quarterly approval network design escalation security.</w:t>
      </w:r>
    </w:p>
    <w:p>
      <w:pPr>
        <w:pStyle w:val="Heading1"/>
      </w:pPr>
      <w:r>
        <w:t>Approval</w:t>
      </w:r>
    </w:p>
    <w:p>
      <w:r>
        <w:t>Approved by: Christopher Wilson</w:t>
      </w:r>
    </w:p>
    <w:p>
      <w:r>
        <w:t>Date: 2026-04-06</w:t>
      </w:r>
    </w:p>
    <w:p>
      <w:r>
        <w:t>Unique token: 37F9TJ8B-4YEF9HTT-UTPFMYUS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